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CC" w:rsidRDefault="00BB3ECC" w:rsidP="00BB3ECC"/>
    <w:p w:rsidR="00BB3ECC" w:rsidRPr="0001779F" w:rsidRDefault="00BB3ECC" w:rsidP="0001779F">
      <w:pPr>
        <w:pStyle w:val="Otsikko1"/>
        <w:rPr>
          <w:u w:val="single"/>
        </w:rPr>
      </w:pPr>
      <w:r w:rsidRPr="0001779F">
        <w:rPr>
          <w:u w:val="single"/>
        </w:rPr>
        <w:t xml:space="preserve">Hoitajien pysyvyys ryhmissä </w:t>
      </w:r>
    </w:p>
    <w:p w:rsidR="00BB3ECC" w:rsidRDefault="00BB3ECC" w:rsidP="00BB3ECC"/>
    <w:p w:rsidR="0001779F" w:rsidRDefault="0001779F" w:rsidP="0001779F">
      <w:pPr>
        <w:spacing w:after="0" w:line="360" w:lineRule="auto"/>
      </w:pPr>
      <w:r>
        <w:t>Vanhempainyhdistys on kiinnittänyt huomiota erityisesti alle 3-vuotiaiden ryhmässä tapahtuneeseen hoitajien vaihteluun kuluneen talven aikana. Muutoinkin ryhmien hoitajat ovat vaihtuneet lähes vuosittain.</w:t>
      </w:r>
    </w:p>
    <w:p w:rsidR="0001779F" w:rsidRDefault="0001779F" w:rsidP="0001779F">
      <w:pPr>
        <w:spacing w:after="0" w:line="360" w:lineRule="auto"/>
      </w:pPr>
      <w:r>
        <w:t xml:space="preserve"> </w:t>
      </w:r>
    </w:p>
    <w:p w:rsidR="0001779F" w:rsidRDefault="0001779F" w:rsidP="0001779F">
      <w:pPr>
        <w:spacing w:after="0" w:line="360" w:lineRule="auto"/>
      </w:pPr>
      <w:r w:rsidRPr="0001779F">
        <w:t>Tutkimusten perusteella hyvän hoidon olosuhteisiin vaikuttavat lapsiryhmän koko, hoitajien pysyvyys ja päivän pituus.</w:t>
      </w:r>
      <w:r>
        <w:t xml:space="preserve"> </w:t>
      </w:r>
      <w:r w:rsidRPr="0001779F">
        <w:t>Varhaiskasvatus tähtää lasten kokonaisvaltaiseen hyvinvointiin. Ja hyvinvointiin liittyy vahvasti toimintojen säännöllisyys ja hoitohenkilöstön pysyvyys. Se luo läheisyyttä, jatkuvuutta ja turvaa. Nämä ovat juuri niitä lasten asioita, joita yleisesti pidetään tärkeinä</w:t>
      </w:r>
      <w:r>
        <w:t xml:space="preserve">. </w:t>
      </w:r>
      <w:r w:rsidRPr="0001779F">
        <w:t>Merkittävä lasten stressiä ja eroahdistusta lieventävä tekijä päiväkodissa on tutkitusti aikuinen, joka ”huomaa lapsen.” Kasvattajan ja lapsen pitkäaikainen hoitosuhde kannattelee ja tukee lasta ja antaa lapselle voimia. Kun kasvattaja uskoo lapseen, lapselle kehkeytyy tunne siitä, että hän on osaava ja että häneen luotetaan. Myös vanhempien luottamus kasvattajaa kohtaan rakentuu vuosien aikana vähitellen keskustellen ja ajatuksia vaihtaen.</w:t>
      </w:r>
    </w:p>
    <w:p w:rsidR="0001779F" w:rsidRDefault="0001779F" w:rsidP="0001779F">
      <w:pPr>
        <w:spacing w:after="0" w:line="360" w:lineRule="auto"/>
      </w:pPr>
    </w:p>
    <w:p w:rsidR="0001779F" w:rsidRDefault="00AC5A4E" w:rsidP="0001779F">
      <w:pPr>
        <w:spacing w:after="0" w:line="360" w:lineRule="auto"/>
      </w:pPr>
      <w:r>
        <w:t xml:space="preserve">Yhdistys esittääkin nyt toiveen päiväkodille, että jatkossa hoitajien vaihtuvuuteen kiinnitetään enemmän huomiota. Poissaolot ja muut pakottavat tekijät ovat toki ymmärrettäviä syitä siihen, että vaihtelua tapahtuu. </w:t>
      </w:r>
      <w:r w:rsidR="0060050B">
        <w:t xml:space="preserve">Muutoin toimintaa tulisi suunnitella niin, että vaihtuvuus olisi mahdollisimman vähäistä. Toki henkilöstön toiveita tulee kuunnella ja toimintaa suunnitella pidempiaikaisesti eteenpäin niin, että turvataan lapsille pysyvyyttä ryhmissä. </w:t>
      </w:r>
      <w:r w:rsidR="00E31EC5">
        <w:t xml:space="preserve">Toivomme että kartoittaisitte mahdollisuutta, jossa yksi hoitaja seuraisi lasta useamman vuoden ryhmästä toiseen. Tämä niin kutsuttu omahoitaja loisi pysyvyyttä ja turvaa lapselle pidemmän ajan päiväkotipolun aikana ja mahdollistaisi myös hoitajalle vaihtelua työssään. </w:t>
      </w:r>
      <w:bookmarkStart w:id="0" w:name="_GoBack"/>
      <w:bookmarkEnd w:id="0"/>
    </w:p>
    <w:p w:rsidR="00DA6061" w:rsidRDefault="00DA6061" w:rsidP="0001779F">
      <w:pPr>
        <w:spacing w:after="0" w:line="360" w:lineRule="auto"/>
      </w:pPr>
    </w:p>
    <w:p w:rsidR="00DA6061" w:rsidRDefault="00DA6061" w:rsidP="0001779F">
      <w:pPr>
        <w:spacing w:after="0" w:line="360" w:lineRule="auto"/>
      </w:pPr>
      <w:r>
        <w:t xml:space="preserve">Samalla haluamme todeta, että pysyvyys myös päiväkodin johtajien osalta on tärkeää ja läsnäolo arjessa on merkityksellinen asia niin vanhemmille kuin hoitajillekin. Toivomme että jatkossa tähän asiaan kiinnitettäisiin myös huomiota. </w:t>
      </w:r>
    </w:p>
    <w:p w:rsidR="0001779F" w:rsidRDefault="0001779F" w:rsidP="0001779F">
      <w:pPr>
        <w:spacing w:after="0" w:line="360" w:lineRule="auto"/>
      </w:pPr>
    </w:p>
    <w:p w:rsidR="003B2E0B" w:rsidRPr="00BB3ECC" w:rsidRDefault="00B659A3" w:rsidP="0001779F">
      <w:pPr>
        <w:spacing w:after="0" w:line="360" w:lineRule="auto"/>
      </w:pPr>
      <w:r w:rsidRPr="00BB3ECC">
        <w:t xml:space="preserve"> </w:t>
      </w:r>
    </w:p>
    <w:sectPr w:rsidR="003B2E0B" w:rsidRPr="00BB3ECC">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FB" w:rsidRDefault="00163BFB" w:rsidP="00E7150C">
      <w:pPr>
        <w:spacing w:after="0" w:line="240" w:lineRule="auto"/>
      </w:pPr>
      <w:r>
        <w:separator/>
      </w:r>
    </w:p>
  </w:endnote>
  <w:endnote w:type="continuationSeparator" w:id="0">
    <w:p w:rsidR="00163BFB" w:rsidRDefault="00163BFB" w:rsidP="00E7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FB" w:rsidRDefault="00163BFB" w:rsidP="00E7150C">
      <w:pPr>
        <w:spacing w:after="0" w:line="240" w:lineRule="auto"/>
      </w:pPr>
      <w:r>
        <w:separator/>
      </w:r>
    </w:p>
  </w:footnote>
  <w:footnote w:type="continuationSeparator" w:id="0">
    <w:p w:rsidR="00163BFB" w:rsidRDefault="00163BFB" w:rsidP="00E71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50C" w:rsidRPr="00FF2234" w:rsidRDefault="00E7150C" w:rsidP="00E7150C">
    <w:pPr>
      <w:pStyle w:val="Yltunniste"/>
      <w:rPr>
        <w:rFonts w:ascii="French Script MT" w:hAnsi="French Script MT"/>
        <w:sz w:val="56"/>
        <w:szCs w:val="60"/>
      </w:rPr>
    </w:pPr>
    <w:r>
      <w:rPr>
        <w:noProof/>
        <w:lang w:eastAsia="fi-FI"/>
      </w:rPr>
      <w:drawing>
        <wp:anchor distT="0" distB="0" distL="114300" distR="114300" simplePos="0" relativeHeight="251659264" behindDoc="1" locked="0" layoutInCell="1" allowOverlap="1" wp14:anchorId="4901E759" wp14:editId="69151420">
          <wp:simplePos x="0" y="0"/>
          <wp:positionH relativeFrom="column">
            <wp:posOffset>-255270</wp:posOffset>
          </wp:positionH>
          <wp:positionV relativeFrom="paragraph">
            <wp:posOffset>-266700</wp:posOffset>
          </wp:positionV>
          <wp:extent cx="1003300" cy="1203960"/>
          <wp:effectExtent l="0" t="0" r="6350" b="0"/>
          <wp:wrapTight wrapText="bothSides">
            <wp:wrapPolygon edited="0">
              <wp:start x="0" y="0"/>
              <wp:lineTo x="0" y="21190"/>
              <wp:lineTo x="21327" y="21190"/>
              <wp:lineTo x="21327"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71130-WA0000.jpg"/>
                  <pic:cNvPicPr/>
                </pic:nvPicPr>
                <pic:blipFill>
                  <a:blip r:embed="rId1">
                    <a:extLst>
                      <a:ext uri="{28A0092B-C50C-407E-A947-70E740481C1C}">
                        <a14:useLocalDpi xmlns:a14="http://schemas.microsoft.com/office/drawing/2010/main" val="0"/>
                      </a:ext>
                    </a:extLst>
                  </a:blip>
                  <a:stretch>
                    <a:fillRect/>
                  </a:stretch>
                </pic:blipFill>
                <pic:spPr>
                  <a:xfrm>
                    <a:off x="0" y="0"/>
                    <a:ext cx="1003300" cy="1203960"/>
                  </a:xfrm>
                  <a:prstGeom prst="rect">
                    <a:avLst/>
                  </a:prstGeom>
                </pic:spPr>
              </pic:pic>
            </a:graphicData>
          </a:graphic>
          <wp14:sizeRelH relativeFrom="page">
            <wp14:pctWidth>0</wp14:pctWidth>
          </wp14:sizeRelH>
          <wp14:sizeRelV relativeFrom="page">
            <wp14:pctHeight>0</wp14:pctHeight>
          </wp14:sizeRelV>
        </wp:anchor>
      </w:drawing>
    </w:r>
    <w:r w:rsidRPr="00FF2234">
      <w:rPr>
        <w:rFonts w:ascii="French Script MT" w:hAnsi="French Script MT"/>
        <w:sz w:val="56"/>
        <w:szCs w:val="60"/>
      </w:rPr>
      <w:t xml:space="preserve">Koskenkylän päiväkodin vanhempainyhdistys ry, </w:t>
    </w:r>
  </w:p>
  <w:p w:rsidR="00E7150C" w:rsidRPr="00FF2234" w:rsidRDefault="00E7150C" w:rsidP="00E7150C">
    <w:pPr>
      <w:pStyle w:val="Yltunniste"/>
      <w:rPr>
        <w:rFonts w:ascii="French Script MT" w:hAnsi="French Script MT"/>
        <w:sz w:val="56"/>
        <w:szCs w:val="60"/>
      </w:rPr>
    </w:pPr>
    <w:r w:rsidRPr="00FF2234">
      <w:rPr>
        <w:rFonts w:ascii="French Script MT" w:hAnsi="French Script MT"/>
        <w:sz w:val="56"/>
        <w:szCs w:val="60"/>
      </w:rPr>
      <w:t xml:space="preserve">Forsby </w:t>
    </w:r>
    <w:proofErr w:type="spellStart"/>
    <w:r w:rsidRPr="00FF2234">
      <w:rPr>
        <w:rFonts w:ascii="French Script MT" w:hAnsi="French Script MT"/>
        <w:sz w:val="56"/>
        <w:szCs w:val="60"/>
      </w:rPr>
      <w:t>daghems</w:t>
    </w:r>
    <w:proofErr w:type="spellEnd"/>
    <w:r w:rsidRPr="00FF2234">
      <w:rPr>
        <w:rFonts w:ascii="French Script MT" w:hAnsi="French Script MT"/>
        <w:sz w:val="56"/>
        <w:szCs w:val="60"/>
      </w:rPr>
      <w:t xml:space="preserve"> </w:t>
    </w:r>
    <w:proofErr w:type="spellStart"/>
    <w:r w:rsidRPr="00FF2234">
      <w:rPr>
        <w:rFonts w:ascii="French Script MT" w:hAnsi="French Script MT"/>
        <w:sz w:val="56"/>
        <w:szCs w:val="60"/>
      </w:rPr>
      <w:t>föräldraförening</w:t>
    </w:r>
    <w:proofErr w:type="spellEnd"/>
    <w:r w:rsidRPr="00FF2234">
      <w:rPr>
        <w:rFonts w:ascii="French Script MT" w:hAnsi="French Script MT"/>
        <w:sz w:val="56"/>
        <w:szCs w:val="60"/>
      </w:rPr>
      <w:t xml:space="preserve"> </w:t>
    </w:r>
    <w:proofErr w:type="spellStart"/>
    <w:r w:rsidRPr="00FF2234">
      <w:rPr>
        <w:rFonts w:ascii="French Script MT" w:hAnsi="French Script MT"/>
        <w:sz w:val="56"/>
        <w:szCs w:val="60"/>
      </w:rPr>
      <w:t>rf</w:t>
    </w:r>
    <w:proofErr w:type="spellEnd"/>
  </w:p>
  <w:p w:rsidR="00E7150C" w:rsidRDefault="00E7150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2759B"/>
    <w:multiLevelType w:val="hybridMultilevel"/>
    <w:tmpl w:val="BF56BD1A"/>
    <w:lvl w:ilvl="0" w:tplc="23FE2B3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7B6765F6"/>
    <w:multiLevelType w:val="hybridMultilevel"/>
    <w:tmpl w:val="3F200DF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A3"/>
    <w:rsid w:val="0001779F"/>
    <w:rsid w:val="00024387"/>
    <w:rsid w:val="000A201C"/>
    <w:rsid w:val="000F14EE"/>
    <w:rsid w:val="00131BD0"/>
    <w:rsid w:val="00134296"/>
    <w:rsid w:val="00163BFB"/>
    <w:rsid w:val="00186554"/>
    <w:rsid w:val="001D2809"/>
    <w:rsid w:val="001E696A"/>
    <w:rsid w:val="00263F35"/>
    <w:rsid w:val="002879A3"/>
    <w:rsid w:val="002A0EEB"/>
    <w:rsid w:val="002F5E1D"/>
    <w:rsid w:val="0032311C"/>
    <w:rsid w:val="0035210E"/>
    <w:rsid w:val="003B2E0B"/>
    <w:rsid w:val="003F5DEA"/>
    <w:rsid w:val="00404BA9"/>
    <w:rsid w:val="00434178"/>
    <w:rsid w:val="005840A5"/>
    <w:rsid w:val="005B4215"/>
    <w:rsid w:val="0060050B"/>
    <w:rsid w:val="006D4407"/>
    <w:rsid w:val="00711DCA"/>
    <w:rsid w:val="007420FA"/>
    <w:rsid w:val="00743053"/>
    <w:rsid w:val="007D29B6"/>
    <w:rsid w:val="0087703D"/>
    <w:rsid w:val="008C2A48"/>
    <w:rsid w:val="009624E3"/>
    <w:rsid w:val="009B5480"/>
    <w:rsid w:val="00A07E7E"/>
    <w:rsid w:val="00AC5A4E"/>
    <w:rsid w:val="00AD13EB"/>
    <w:rsid w:val="00B14DAC"/>
    <w:rsid w:val="00B659A3"/>
    <w:rsid w:val="00BB3ECC"/>
    <w:rsid w:val="00BB7D9B"/>
    <w:rsid w:val="00BE6C27"/>
    <w:rsid w:val="00C01F32"/>
    <w:rsid w:val="00C261C3"/>
    <w:rsid w:val="00C55649"/>
    <w:rsid w:val="00C83EF3"/>
    <w:rsid w:val="00CA47F5"/>
    <w:rsid w:val="00DA6061"/>
    <w:rsid w:val="00DB3F89"/>
    <w:rsid w:val="00DD5525"/>
    <w:rsid w:val="00E11AD0"/>
    <w:rsid w:val="00E31EC5"/>
    <w:rsid w:val="00E7150C"/>
    <w:rsid w:val="00F23F2D"/>
    <w:rsid w:val="00F374DF"/>
    <w:rsid w:val="00FD67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EBF8B"/>
  <w15:chartTrackingRefBased/>
  <w15:docId w15:val="{902BDE3B-5EE1-4CF0-8BDF-7022F64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287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79A3"/>
    <w:rPr>
      <w:rFonts w:asciiTheme="majorHAnsi" w:eastAsiaTheme="majorEastAsia" w:hAnsiTheme="majorHAnsi" w:cstheme="majorBidi"/>
      <w:color w:val="2F5496" w:themeColor="accent1" w:themeShade="BF"/>
      <w:sz w:val="32"/>
      <w:szCs w:val="32"/>
    </w:rPr>
  </w:style>
  <w:style w:type="character" w:customStyle="1" w:styleId="xbe">
    <w:name w:val="_xbe"/>
    <w:basedOn w:val="Kappaleenoletusfontti"/>
    <w:rsid w:val="002879A3"/>
  </w:style>
  <w:style w:type="paragraph" w:styleId="Luettelokappale">
    <w:name w:val="List Paragraph"/>
    <w:basedOn w:val="Normaali"/>
    <w:uiPriority w:val="34"/>
    <w:qFormat/>
    <w:rsid w:val="00434178"/>
    <w:pPr>
      <w:ind w:left="720"/>
      <w:contextualSpacing/>
    </w:pPr>
  </w:style>
  <w:style w:type="paragraph" w:styleId="Yltunniste">
    <w:name w:val="header"/>
    <w:basedOn w:val="Normaali"/>
    <w:link w:val="YltunnisteChar"/>
    <w:uiPriority w:val="99"/>
    <w:unhideWhenUsed/>
    <w:rsid w:val="00E715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7150C"/>
  </w:style>
  <w:style w:type="paragraph" w:styleId="Alatunniste">
    <w:name w:val="footer"/>
    <w:basedOn w:val="Normaali"/>
    <w:link w:val="AlatunnisteChar"/>
    <w:uiPriority w:val="99"/>
    <w:unhideWhenUsed/>
    <w:rsid w:val="00E715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7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1810</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Henna-Kaisa Turpeinen</dc:creator>
  <cp:keywords/>
  <dc:description/>
  <cp:lastModifiedBy>Turpeinen Henna-Kaisa</cp:lastModifiedBy>
  <cp:revision>7</cp:revision>
  <dcterms:created xsi:type="dcterms:W3CDTF">2019-02-20T07:26:00Z</dcterms:created>
  <dcterms:modified xsi:type="dcterms:W3CDTF">2019-03-01T19:15:00Z</dcterms:modified>
</cp:coreProperties>
</file>